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6496" w14:textId="77777777" w:rsidR="004B359E" w:rsidRPr="001B61FB" w:rsidRDefault="004B359E" w:rsidP="004B359E">
      <w:pPr>
        <w:jc w:val="center"/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  <w:r w:rsidRPr="001B61FB">
        <w:rPr>
          <w:rFonts w:ascii="Trebuchet MS" w:hAnsi="Trebuchet MS"/>
          <w:b/>
          <w:sz w:val="28"/>
          <w:szCs w:val="28"/>
        </w:rPr>
        <w:t>List of some charitable trusts in Berkshire that may offer funding</w:t>
      </w:r>
    </w:p>
    <w:p w14:paraId="6E4C9BF7" w14:textId="183C128B" w:rsidR="00161C57" w:rsidRDefault="00161C57" w:rsidP="00161C57">
      <w:pPr>
        <w:rPr>
          <w:rFonts w:ascii="Trebuchet MS" w:hAnsi="Trebuchet MS"/>
          <w:sz w:val="24"/>
          <w:szCs w:val="24"/>
        </w:rPr>
      </w:pPr>
      <w:r w:rsidRPr="00161C57">
        <w:rPr>
          <w:rFonts w:ascii="Trebuchet MS" w:hAnsi="Trebuchet MS"/>
          <w:sz w:val="24"/>
          <w:szCs w:val="24"/>
        </w:rPr>
        <w:t>Please note: this is a starting point</w:t>
      </w:r>
      <w:r>
        <w:rPr>
          <w:rFonts w:ascii="Trebuchet MS" w:hAnsi="Trebuchet MS"/>
          <w:sz w:val="24"/>
          <w:szCs w:val="24"/>
        </w:rPr>
        <w:t xml:space="preserve"> (compiled on the basis of a google search)</w:t>
      </w:r>
      <w:r w:rsidRPr="00161C57">
        <w:rPr>
          <w:rFonts w:ascii="Trebuchet MS" w:hAnsi="Trebuchet MS"/>
          <w:sz w:val="24"/>
          <w:szCs w:val="24"/>
        </w:rPr>
        <w:t xml:space="preserve"> – not an exhaustive list. Would also be worth approaching Lions and Rotary Clubs in your area, and any housing developers who are building in your area. </w:t>
      </w:r>
    </w:p>
    <w:p w14:paraId="785C425D" w14:textId="280BD75C" w:rsidR="002A51EA" w:rsidRPr="002A51EA" w:rsidRDefault="002A51EA" w:rsidP="002A51EA">
      <w:pPr>
        <w:rPr>
          <w:rFonts w:ascii="Trebuchet MS" w:eastAsia="Times New Roman" w:hAnsi="Trebuchet MS"/>
          <w:sz w:val="24"/>
          <w:szCs w:val="24"/>
        </w:rPr>
      </w:pPr>
      <w:r w:rsidRPr="002A51EA">
        <w:rPr>
          <w:rFonts w:ascii="Trebuchet MS" w:hAnsi="Trebuchet MS"/>
          <w:sz w:val="24"/>
          <w:szCs w:val="24"/>
        </w:rPr>
        <w:t xml:space="preserve">Berkshire Charitable trust </w:t>
      </w:r>
      <w:hyperlink r:id="rId7" w:history="1">
        <w:r w:rsidRPr="002A51EA">
          <w:rPr>
            <w:rStyle w:val="Hyperlink"/>
            <w:rFonts w:ascii="Trebuchet MS" w:eastAsia="Times New Roman" w:hAnsi="Trebuchet MS"/>
            <w:sz w:val="24"/>
            <w:szCs w:val="24"/>
          </w:rPr>
          <w:t>https://www.berkshirecf.org/funding-and-support/</w:t>
        </w:r>
      </w:hyperlink>
    </w:p>
    <w:p w14:paraId="795CFD8B" w14:textId="07240B5A" w:rsidR="002A51EA" w:rsidRPr="002A51EA" w:rsidRDefault="002A51EA" w:rsidP="002A51EA">
      <w:pPr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>Berkshire Charitable trust f</w:t>
      </w:r>
      <w:r w:rsidRPr="002A51EA">
        <w:rPr>
          <w:rFonts w:ascii="Trebuchet MS" w:eastAsia="Times New Roman" w:hAnsi="Trebuchet MS"/>
          <w:sz w:val="24"/>
          <w:szCs w:val="24"/>
        </w:rPr>
        <w:t xml:space="preserve">orm  </w:t>
      </w:r>
      <w:hyperlink r:id="rId8" w:history="1">
        <w:r w:rsidRPr="002A51EA">
          <w:rPr>
            <w:rStyle w:val="Hyperlink"/>
            <w:rFonts w:ascii="Trebuchet MS" w:eastAsia="Times New Roman" w:hAnsi="Trebuchet MS" w:cs="Helvetica"/>
            <w:sz w:val="24"/>
            <w:szCs w:val="24"/>
            <w:shd w:val="clear" w:color="auto" w:fill="FFFFFF"/>
          </w:rPr>
          <w:t>https://ukcf.secure.force.com/forms/bcfcoronavirusapp?aid=57c3cda4-6c85-154b-6993-1ad2153538b1</w:t>
        </w:r>
      </w:hyperlink>
      <w:r w:rsidRPr="002A51EA">
        <w:rPr>
          <w:rFonts w:ascii="Trebuchet MS" w:eastAsia="Times New Roman" w:hAnsi="Trebuchet MS" w:cs="Helvetica"/>
          <w:color w:val="000000"/>
          <w:sz w:val="24"/>
          <w:szCs w:val="24"/>
          <w:shd w:val="clear" w:color="auto" w:fill="FFFFFF"/>
        </w:rPr>
        <w:t>.</w:t>
      </w:r>
    </w:p>
    <w:p w14:paraId="0C084BE5" w14:textId="77777777" w:rsidR="004B359E" w:rsidRDefault="004B359E" w:rsidP="004B359E">
      <w:pPr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Englefied</w:t>
      </w:r>
      <w:proofErr w:type="spellEnd"/>
      <w:r>
        <w:rPr>
          <w:rFonts w:ascii="Trebuchet MS" w:hAnsi="Trebuchet MS"/>
          <w:sz w:val="24"/>
          <w:szCs w:val="24"/>
        </w:rPr>
        <w:t xml:space="preserve"> Charitable Trust </w:t>
      </w:r>
      <w:hyperlink r:id="rId9" w:history="1">
        <w:r w:rsidRPr="00223A3E">
          <w:rPr>
            <w:rStyle w:val="Hyperlink"/>
            <w:rFonts w:ascii="Trebuchet MS" w:hAnsi="Trebuchet MS"/>
            <w:sz w:val="24"/>
            <w:szCs w:val="24"/>
          </w:rPr>
          <w:t>https://www.englefieldestate.co.uk/media/288/288.original.pdf</w:t>
        </w:r>
      </w:hyperlink>
    </w:p>
    <w:p w14:paraId="355438BB" w14:textId="77777777" w:rsidR="004B359E" w:rsidRDefault="004B359E" w:rsidP="004B359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Berkshire Masonic Charity </w:t>
      </w:r>
      <w:hyperlink r:id="rId10" w:history="1">
        <w:r w:rsidRPr="00223A3E">
          <w:rPr>
            <w:rStyle w:val="Hyperlink"/>
            <w:rFonts w:ascii="Trebuchet MS" w:hAnsi="Trebuchet MS"/>
            <w:sz w:val="24"/>
            <w:szCs w:val="24"/>
          </w:rPr>
          <w:t>https://www.berkspgl.org.uk/charity/local-charity/</w:t>
        </w:r>
      </w:hyperlink>
    </w:p>
    <w:p w14:paraId="7B111BAC" w14:textId="77777777" w:rsidR="004B359E" w:rsidRDefault="004B359E" w:rsidP="004B359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Cumber Family Charitable Trust </w:t>
      </w:r>
      <w:hyperlink r:id="rId11" w:history="1">
        <w:r w:rsidRPr="00223A3E">
          <w:rPr>
            <w:rStyle w:val="Hyperlink"/>
            <w:rFonts w:ascii="Trebuchet MS" w:hAnsi="Trebuchet MS"/>
            <w:sz w:val="24"/>
            <w:szCs w:val="24"/>
          </w:rPr>
          <w:t>https://www.cumberfamilycharitabletrust.org.uk/information.php</w:t>
        </w:r>
      </w:hyperlink>
    </w:p>
    <w:p w14:paraId="5A5F8919" w14:textId="77777777" w:rsidR="004B359E" w:rsidRDefault="004B359E" w:rsidP="004B359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David Brownlow Charitable Foundation </w:t>
      </w:r>
      <w:hyperlink r:id="rId12" w:history="1">
        <w:r w:rsidRPr="00223A3E">
          <w:rPr>
            <w:rStyle w:val="Hyperlink"/>
            <w:rFonts w:ascii="Trebuchet MS" w:hAnsi="Trebuchet MS"/>
            <w:sz w:val="24"/>
            <w:szCs w:val="24"/>
          </w:rPr>
          <w:t>https://dbcf.com/can-you-apply/</w:t>
        </w:r>
      </w:hyperlink>
    </w:p>
    <w:p w14:paraId="1E1B686A" w14:textId="77777777" w:rsidR="004B359E" w:rsidRDefault="004B359E" w:rsidP="004B359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Louis Baylis Charitable Trust </w:t>
      </w:r>
      <w:hyperlink r:id="rId13" w:history="1">
        <w:r w:rsidRPr="00223A3E">
          <w:rPr>
            <w:rStyle w:val="Hyperlink"/>
            <w:rFonts w:ascii="Trebuchet MS" w:hAnsi="Trebuchet MS"/>
            <w:sz w:val="24"/>
            <w:szCs w:val="24"/>
          </w:rPr>
          <w:t>https://www.maidenhead-advertiser.co.uk/section/975/charitable-trust</w:t>
        </w:r>
      </w:hyperlink>
    </w:p>
    <w:p w14:paraId="1C81664E" w14:textId="77777777" w:rsidR="004B359E" w:rsidRDefault="004B359E" w:rsidP="004B359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Blue Spark Foundation </w:t>
      </w:r>
      <w:hyperlink r:id="rId14" w:history="1">
        <w:r w:rsidRPr="00223A3E">
          <w:rPr>
            <w:rStyle w:val="Hyperlink"/>
            <w:rFonts w:ascii="Trebuchet MS" w:hAnsi="Trebuchet MS"/>
            <w:sz w:val="24"/>
            <w:szCs w:val="24"/>
          </w:rPr>
          <w:t>http://bluesparkfoundation.org.uk/</w:t>
        </w:r>
      </w:hyperlink>
    </w:p>
    <w:p w14:paraId="2B3E6FDD" w14:textId="77777777" w:rsidR="0001252E" w:rsidRDefault="0001252E" w:rsidP="004B359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Earley Charity </w:t>
      </w:r>
      <w:hyperlink r:id="rId15" w:history="1">
        <w:r w:rsidRPr="00223A3E">
          <w:rPr>
            <w:rStyle w:val="Hyperlink"/>
            <w:rFonts w:ascii="Trebuchet MS" w:hAnsi="Trebuchet MS"/>
            <w:sz w:val="24"/>
            <w:szCs w:val="24"/>
          </w:rPr>
          <w:t>https://www.earleycharity.org.uk/</w:t>
        </w:r>
      </w:hyperlink>
    </w:p>
    <w:p w14:paraId="15564D9A" w14:textId="77777777" w:rsidR="0001252E" w:rsidRDefault="0001252E" w:rsidP="004B359E">
      <w:pPr>
        <w:rPr>
          <w:rFonts w:ascii="Trebuchet MS" w:hAnsi="Trebuchet MS"/>
          <w:sz w:val="24"/>
          <w:szCs w:val="24"/>
        </w:rPr>
      </w:pPr>
      <w:r w:rsidRPr="0001252E">
        <w:rPr>
          <w:rFonts w:ascii="Trebuchet MS" w:hAnsi="Trebuchet MS"/>
          <w:sz w:val="24"/>
          <w:szCs w:val="24"/>
        </w:rPr>
        <w:t>John</w:t>
      </w:r>
      <w:r>
        <w:rPr>
          <w:rFonts w:ascii="Trebuchet MS" w:hAnsi="Trebuchet MS"/>
          <w:sz w:val="24"/>
          <w:szCs w:val="24"/>
        </w:rPr>
        <w:t xml:space="preserve"> </w:t>
      </w:r>
      <w:r w:rsidRPr="0001252E">
        <w:rPr>
          <w:rFonts w:ascii="Trebuchet MS" w:hAnsi="Trebuchet MS"/>
          <w:sz w:val="24"/>
          <w:szCs w:val="24"/>
        </w:rPr>
        <w:t>Sykes</w:t>
      </w:r>
      <w:r>
        <w:rPr>
          <w:rFonts w:ascii="Trebuchet MS" w:hAnsi="Trebuchet MS"/>
          <w:sz w:val="24"/>
          <w:szCs w:val="24"/>
        </w:rPr>
        <w:t xml:space="preserve"> </w:t>
      </w:r>
      <w:r w:rsidRPr="0001252E">
        <w:rPr>
          <w:rFonts w:ascii="Trebuchet MS" w:hAnsi="Trebuchet MS"/>
          <w:sz w:val="24"/>
          <w:szCs w:val="24"/>
        </w:rPr>
        <w:t xml:space="preserve">Foundation </w:t>
      </w:r>
      <w:hyperlink r:id="rId16" w:history="1">
        <w:r w:rsidRPr="00223A3E">
          <w:rPr>
            <w:rStyle w:val="Hyperlink"/>
            <w:rFonts w:ascii="Trebuchet MS" w:hAnsi="Trebuchet MS"/>
            <w:sz w:val="24"/>
            <w:szCs w:val="24"/>
          </w:rPr>
          <w:t>http://johnsykesfoundation.org/</w:t>
        </w:r>
      </w:hyperlink>
    </w:p>
    <w:p w14:paraId="2AEBB808" w14:textId="77777777" w:rsidR="0001252E" w:rsidRDefault="0001252E" w:rsidP="004B359E">
      <w:pPr>
        <w:rPr>
          <w:rFonts w:ascii="Trebuchet MS" w:hAnsi="Trebuchet MS"/>
          <w:sz w:val="24"/>
          <w:szCs w:val="24"/>
        </w:rPr>
      </w:pPr>
      <w:r w:rsidRPr="0001252E">
        <w:rPr>
          <w:rFonts w:ascii="Trebuchet MS" w:hAnsi="Trebuchet MS"/>
          <w:sz w:val="24"/>
          <w:szCs w:val="24"/>
        </w:rPr>
        <w:t>Tilehurst Poor's Land Charity</w:t>
      </w:r>
      <w:r>
        <w:rPr>
          <w:rFonts w:ascii="Trebuchet MS" w:hAnsi="Trebuchet MS"/>
          <w:sz w:val="24"/>
          <w:szCs w:val="24"/>
        </w:rPr>
        <w:t xml:space="preserve"> </w:t>
      </w:r>
      <w:hyperlink r:id="rId17" w:history="1">
        <w:r w:rsidRPr="00223A3E">
          <w:rPr>
            <w:rStyle w:val="Hyperlink"/>
            <w:rFonts w:ascii="Trebuchet MS" w:hAnsi="Trebuchet MS"/>
            <w:sz w:val="24"/>
            <w:szCs w:val="24"/>
          </w:rPr>
          <w:t>http://www.tilehurstplc.org.uk/</w:t>
        </w:r>
      </w:hyperlink>
    </w:p>
    <w:p w14:paraId="2FFFCF64" w14:textId="77777777" w:rsidR="0001252E" w:rsidRDefault="0001252E" w:rsidP="004B359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Greenham Common Trust </w:t>
      </w:r>
      <w:hyperlink r:id="rId18" w:history="1">
        <w:r w:rsidRPr="00223A3E">
          <w:rPr>
            <w:rStyle w:val="Hyperlink"/>
            <w:rFonts w:ascii="Trebuchet MS" w:hAnsi="Trebuchet MS"/>
            <w:sz w:val="24"/>
            <w:szCs w:val="24"/>
          </w:rPr>
          <w:t>https://greenhamtrust.com/our-funding/reactive-grants/</w:t>
        </w:r>
      </w:hyperlink>
    </w:p>
    <w:p w14:paraId="03C409EC" w14:textId="77777777" w:rsidR="0001252E" w:rsidRDefault="0001252E" w:rsidP="004B359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Prince Philip Trust Fund </w:t>
      </w:r>
      <w:hyperlink r:id="rId19" w:history="1">
        <w:r w:rsidRPr="00223A3E">
          <w:rPr>
            <w:rStyle w:val="Hyperlink"/>
            <w:rFonts w:ascii="Trebuchet MS" w:hAnsi="Trebuchet MS"/>
            <w:sz w:val="24"/>
            <w:szCs w:val="24"/>
          </w:rPr>
          <w:t>https://theprincephiliptrustfund.org/</w:t>
        </w:r>
      </w:hyperlink>
    </w:p>
    <w:p w14:paraId="12BD4701" w14:textId="77777777" w:rsidR="0001252E" w:rsidRDefault="0001252E" w:rsidP="004B359E">
      <w:pPr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Spoore</w:t>
      </w:r>
      <w:proofErr w:type="spellEnd"/>
      <w:r>
        <w:rPr>
          <w:rFonts w:ascii="Trebuchet MS" w:hAnsi="Trebuchet MS"/>
          <w:sz w:val="24"/>
          <w:szCs w:val="24"/>
        </w:rPr>
        <w:t xml:space="preserve"> Merry </w:t>
      </w:r>
      <w:proofErr w:type="spellStart"/>
      <w:r>
        <w:rPr>
          <w:rFonts w:ascii="Trebuchet MS" w:hAnsi="Trebuchet MS"/>
          <w:sz w:val="24"/>
          <w:szCs w:val="24"/>
        </w:rPr>
        <w:t>Rixman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hyperlink r:id="rId20" w:history="1">
        <w:r w:rsidRPr="00223A3E">
          <w:rPr>
            <w:rStyle w:val="Hyperlink"/>
            <w:rFonts w:ascii="Trebuchet MS" w:hAnsi="Trebuchet MS"/>
            <w:sz w:val="24"/>
            <w:szCs w:val="24"/>
          </w:rPr>
          <w:t>https://www.smrfmaidenhead.org.uk/</w:t>
        </w:r>
      </w:hyperlink>
    </w:p>
    <w:p w14:paraId="0259A18C" w14:textId="77777777" w:rsidR="0001252E" w:rsidRDefault="0001252E" w:rsidP="004B359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Waitrose Community Matters “</w:t>
      </w:r>
      <w:r w:rsidRPr="0001252E">
        <w:rPr>
          <w:rFonts w:ascii="Trebuchet MS" w:hAnsi="Trebuchet MS"/>
          <w:sz w:val="24"/>
          <w:szCs w:val="24"/>
        </w:rPr>
        <w:t>If you are a local charity or not for profit organisation and you would like to be considered for Community Matters in one of our branches, please go to your local branch, complete a nomination form and hand it in at the Welcome Desk.  If you are successful the branch Community Matters Champion will be in touch.  All applications are held for 6 months.</w:t>
      </w:r>
      <w:r>
        <w:rPr>
          <w:rFonts w:ascii="Trebuchet MS" w:hAnsi="Trebuchet MS"/>
          <w:sz w:val="24"/>
          <w:szCs w:val="24"/>
        </w:rPr>
        <w:t>”</w:t>
      </w:r>
    </w:p>
    <w:p w14:paraId="43972378" w14:textId="77777777" w:rsidR="0001252E" w:rsidRDefault="0001252E" w:rsidP="004B359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Tesco Community Grants </w:t>
      </w:r>
      <w:hyperlink r:id="rId21" w:history="1">
        <w:r w:rsidRPr="00223A3E">
          <w:rPr>
            <w:rStyle w:val="Hyperlink"/>
            <w:rFonts w:ascii="Trebuchet MS" w:hAnsi="Trebuchet MS"/>
            <w:sz w:val="24"/>
            <w:szCs w:val="24"/>
          </w:rPr>
          <w:t>https://www.groundwork.org.uk/national-grants/grants_tesco-community-grants/</w:t>
        </w:r>
      </w:hyperlink>
    </w:p>
    <w:p w14:paraId="18388180" w14:textId="77777777" w:rsidR="0001252E" w:rsidRDefault="00161C57" w:rsidP="004B359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Shanley Foundation </w:t>
      </w:r>
      <w:hyperlink r:id="rId22" w:history="1">
        <w:r w:rsidRPr="00223A3E">
          <w:rPr>
            <w:rStyle w:val="Hyperlink"/>
            <w:rFonts w:ascii="Trebuchet MS" w:hAnsi="Trebuchet MS"/>
            <w:sz w:val="24"/>
            <w:szCs w:val="24"/>
          </w:rPr>
          <w:t>https://www.shanlyfoundation.com/grants/who-can-apply/</w:t>
        </w:r>
      </w:hyperlink>
    </w:p>
    <w:p w14:paraId="4ACCB9E1" w14:textId="77777777" w:rsidR="00161C57" w:rsidRDefault="00161C57" w:rsidP="004B359E">
      <w:pPr>
        <w:rPr>
          <w:rFonts w:ascii="Trebuchet MS" w:hAnsi="Trebuchet MS"/>
          <w:sz w:val="24"/>
          <w:szCs w:val="24"/>
        </w:rPr>
      </w:pPr>
      <w:r w:rsidRPr="00161C57">
        <w:rPr>
          <w:rFonts w:ascii="Trebuchet MS" w:hAnsi="Trebuchet MS"/>
          <w:sz w:val="24"/>
          <w:szCs w:val="24"/>
        </w:rPr>
        <w:t xml:space="preserve">Gannett Foundation </w:t>
      </w:r>
      <w:hyperlink r:id="rId23" w:history="1">
        <w:r w:rsidRPr="00223A3E">
          <w:rPr>
            <w:rStyle w:val="Hyperlink"/>
            <w:rFonts w:ascii="Trebuchet MS" w:hAnsi="Trebuchet MS"/>
            <w:sz w:val="24"/>
            <w:szCs w:val="24"/>
          </w:rPr>
          <w:t>https://www.gannettfoundation.org/index.htm</w:t>
        </w:r>
      </w:hyperlink>
    </w:p>
    <w:p w14:paraId="2B03D74A" w14:textId="77777777" w:rsidR="00161C57" w:rsidRDefault="00161C57" w:rsidP="004B359E">
      <w:pPr>
        <w:rPr>
          <w:rFonts w:ascii="Trebuchet MS" w:hAnsi="Trebuchet MS"/>
          <w:sz w:val="24"/>
          <w:szCs w:val="24"/>
        </w:rPr>
      </w:pPr>
    </w:p>
    <w:sectPr w:rsidR="00161C57" w:rsidSect="004B359E">
      <w:headerReference w:type="first" r:id="rId2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A43CE" w14:textId="77777777" w:rsidR="00D265FF" w:rsidRDefault="00D265FF" w:rsidP="004B359E">
      <w:pPr>
        <w:spacing w:after="0" w:line="240" w:lineRule="auto"/>
      </w:pPr>
      <w:r>
        <w:separator/>
      </w:r>
    </w:p>
  </w:endnote>
  <w:endnote w:type="continuationSeparator" w:id="0">
    <w:p w14:paraId="0A43D03B" w14:textId="77777777" w:rsidR="00D265FF" w:rsidRDefault="00D265FF" w:rsidP="004B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2D3EB" w14:textId="77777777" w:rsidR="00D265FF" w:rsidRDefault="00D265FF" w:rsidP="004B359E">
      <w:pPr>
        <w:spacing w:after="0" w:line="240" w:lineRule="auto"/>
      </w:pPr>
      <w:r>
        <w:separator/>
      </w:r>
    </w:p>
  </w:footnote>
  <w:footnote w:type="continuationSeparator" w:id="0">
    <w:p w14:paraId="464E163D" w14:textId="77777777" w:rsidR="00D265FF" w:rsidRDefault="00D265FF" w:rsidP="004B3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3DC0A" w14:textId="77777777" w:rsidR="004B359E" w:rsidRDefault="004B359E">
    <w:pPr>
      <w:pStyle w:val="Header"/>
    </w:pPr>
    <w:r>
      <w:rPr>
        <w:noProof/>
        <w:lang w:eastAsia="en-GB"/>
      </w:rPr>
      <w:drawing>
        <wp:inline distT="0" distB="0" distL="0" distR="0" wp14:anchorId="350BCE9F" wp14:editId="21026BC7">
          <wp:extent cx="1445161" cy="93345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ur left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751" cy="944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9E"/>
    <w:rsid w:val="0001252E"/>
    <w:rsid w:val="00161C57"/>
    <w:rsid w:val="001B61FB"/>
    <w:rsid w:val="002A51EA"/>
    <w:rsid w:val="004B359E"/>
    <w:rsid w:val="00552B77"/>
    <w:rsid w:val="00817754"/>
    <w:rsid w:val="008A4A74"/>
    <w:rsid w:val="00A61C4D"/>
    <w:rsid w:val="00C14899"/>
    <w:rsid w:val="00D265FF"/>
    <w:rsid w:val="00D5089B"/>
    <w:rsid w:val="00F13D03"/>
    <w:rsid w:val="00FC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50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59E"/>
  </w:style>
  <w:style w:type="paragraph" w:styleId="Footer">
    <w:name w:val="footer"/>
    <w:basedOn w:val="Normal"/>
    <w:link w:val="FooterChar"/>
    <w:uiPriority w:val="99"/>
    <w:unhideWhenUsed/>
    <w:rsid w:val="004B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59E"/>
  </w:style>
  <w:style w:type="character" w:styleId="Hyperlink">
    <w:name w:val="Hyperlink"/>
    <w:basedOn w:val="DefaultParagraphFont"/>
    <w:uiPriority w:val="99"/>
    <w:unhideWhenUsed/>
    <w:rsid w:val="004B359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51E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59E"/>
  </w:style>
  <w:style w:type="paragraph" w:styleId="Footer">
    <w:name w:val="footer"/>
    <w:basedOn w:val="Normal"/>
    <w:link w:val="FooterChar"/>
    <w:uiPriority w:val="99"/>
    <w:unhideWhenUsed/>
    <w:rsid w:val="004B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59E"/>
  </w:style>
  <w:style w:type="character" w:styleId="Hyperlink">
    <w:name w:val="Hyperlink"/>
    <w:basedOn w:val="DefaultParagraphFont"/>
    <w:uiPriority w:val="99"/>
    <w:unhideWhenUsed/>
    <w:rsid w:val="004B359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51E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cf.secure.force.com/forms/bcfcoronavirusapp?aid=57c3cda4-6c85-154b-6993-1ad2153538b1" TargetMode="External"/><Relationship Id="rId13" Type="http://schemas.openxmlformats.org/officeDocument/2006/relationships/hyperlink" Target="https://www.maidenhead-advertiser.co.uk/section/975/charitable-trust" TargetMode="External"/><Relationship Id="rId18" Type="http://schemas.openxmlformats.org/officeDocument/2006/relationships/hyperlink" Target="https://greenhamtrust.com/our-funding/reactive-grants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roundwork.org.uk/national-grants/grants_tesco-community-grants/" TargetMode="External"/><Relationship Id="rId7" Type="http://schemas.openxmlformats.org/officeDocument/2006/relationships/hyperlink" Target="https://www.berkshirecf.org/funding-and-support/" TargetMode="External"/><Relationship Id="rId12" Type="http://schemas.openxmlformats.org/officeDocument/2006/relationships/hyperlink" Target="https://dbcf.com/can-you-apply/" TargetMode="External"/><Relationship Id="rId17" Type="http://schemas.openxmlformats.org/officeDocument/2006/relationships/hyperlink" Target="http://www.tilehurstplc.org.uk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johnsykesfoundation.org/" TargetMode="External"/><Relationship Id="rId20" Type="http://schemas.openxmlformats.org/officeDocument/2006/relationships/hyperlink" Target="https://www.smrfmaidenhead.org.uk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cumberfamilycharitabletrust.org.uk/information.php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earleycharity.org.uk/" TargetMode="External"/><Relationship Id="rId23" Type="http://schemas.openxmlformats.org/officeDocument/2006/relationships/hyperlink" Target="https://www.gannettfoundation.org/index.htm" TargetMode="External"/><Relationship Id="rId10" Type="http://schemas.openxmlformats.org/officeDocument/2006/relationships/hyperlink" Target="https://www.berkspgl.org.uk/charity/local-charity/" TargetMode="External"/><Relationship Id="rId19" Type="http://schemas.openxmlformats.org/officeDocument/2006/relationships/hyperlink" Target="https://theprincephiliptrustfund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glefieldestate.co.uk/media/288/288.original.pdf" TargetMode="External"/><Relationship Id="rId14" Type="http://schemas.openxmlformats.org/officeDocument/2006/relationships/hyperlink" Target="http://bluesparkfoundation.org.uk/" TargetMode="External"/><Relationship Id="rId22" Type="http://schemas.openxmlformats.org/officeDocument/2006/relationships/hyperlink" Target="https://www.shanlyfoundation.com/grants/who-can-appl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France</dc:creator>
  <cp:lastModifiedBy>Sam Creber</cp:lastModifiedBy>
  <cp:revision>2</cp:revision>
  <cp:lastPrinted>2020-01-10T16:26:00Z</cp:lastPrinted>
  <dcterms:created xsi:type="dcterms:W3CDTF">2020-10-12T12:35:00Z</dcterms:created>
  <dcterms:modified xsi:type="dcterms:W3CDTF">2020-10-12T12:35:00Z</dcterms:modified>
</cp:coreProperties>
</file>